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6C" w:rsidRPr="00F823C5" w:rsidRDefault="00553A85">
      <w:pPr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Programma</w:t>
      </w:r>
      <w:r w:rsidR="00F823C5" w:rsidRPr="00F823C5">
        <w:rPr>
          <w:b/>
          <w:color w:val="000090"/>
          <w:sz w:val="32"/>
          <w:szCs w:val="32"/>
        </w:rPr>
        <w:t xml:space="preserve"> Nationale Voedingscongres 2018</w:t>
      </w:r>
    </w:p>
    <w:p w:rsidR="00F823C5" w:rsidRDefault="00F823C5">
      <w:pPr>
        <w:rPr>
          <w:color w:val="000090"/>
        </w:rPr>
      </w:pPr>
    </w:p>
    <w:p w:rsidR="00D80E3B" w:rsidRPr="00C351E1" w:rsidRDefault="00C351E1">
      <w:pPr>
        <w:rPr>
          <w:b/>
          <w:color w:val="000090"/>
        </w:rPr>
      </w:pPr>
      <w:r w:rsidRPr="00C351E1">
        <w:rPr>
          <w:b/>
          <w:color w:val="000090"/>
        </w:rPr>
        <w:t>I.s.m. NESPEN/ESPEN</w:t>
      </w:r>
    </w:p>
    <w:p w:rsidR="00F823C5" w:rsidRPr="00D80E3B" w:rsidRDefault="00D80E3B" w:rsidP="00D80E3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D80E3B">
        <w:rPr>
          <w:rFonts w:asciiTheme="minorHAnsi" w:hAnsiTheme="minorHAnsi"/>
          <w:b/>
          <w:bCs/>
          <w:color w:val="000090"/>
          <w:sz w:val="22"/>
          <w:szCs w:val="22"/>
        </w:rPr>
        <w:t>Datum:</w:t>
      </w:r>
      <w:r w:rsidR="00FD64B5">
        <w:rPr>
          <w:rFonts w:asciiTheme="minorHAnsi" w:hAnsiTheme="minorHAnsi"/>
          <w:b/>
          <w:bCs/>
          <w:color w:val="000090"/>
          <w:sz w:val="22"/>
          <w:szCs w:val="22"/>
        </w:rPr>
        <w:t xml:space="preserve"> 19 januari 2018</w:t>
      </w:r>
    </w:p>
    <w:p w:rsidR="00F823C5" w:rsidRPr="00F823C5" w:rsidRDefault="00F823C5">
      <w:pPr>
        <w:rPr>
          <w:color w:val="000090"/>
        </w:rPr>
      </w:pPr>
    </w:p>
    <w:p w:rsidR="00F823C5" w:rsidRPr="00F823C5" w:rsidRDefault="00F823C5">
      <w:pPr>
        <w:rPr>
          <w:b/>
          <w:color w:val="000090"/>
        </w:rPr>
      </w:pPr>
      <w:r w:rsidRPr="00F823C5">
        <w:rPr>
          <w:b/>
          <w:color w:val="000090"/>
        </w:rPr>
        <w:t>Hoofdprogramma</w:t>
      </w:r>
    </w:p>
    <w:p w:rsidR="00F823C5" w:rsidRPr="00F823C5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08.30 uur 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>Inschrijving</w:t>
      </w:r>
    </w:p>
    <w:p w:rsidR="00DF53D2" w:rsidRDefault="00DF53D2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</w:p>
    <w:p w:rsidR="00F823C5" w:rsidRPr="00F823C5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PLENAIR </w:t>
      </w:r>
    </w:p>
    <w:p w:rsidR="00F823C5" w:rsidRPr="00F823C5" w:rsidRDefault="002632C7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Vz: 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  <w:t>ARH van Zanten</w:t>
      </w:r>
    </w:p>
    <w:p w:rsidR="00F823C5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09.00 uur </w:t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674AE0">
        <w:rPr>
          <w:rFonts w:asciiTheme="minorHAnsi" w:hAnsiTheme="minorHAnsi"/>
          <w:b/>
          <w:bCs/>
          <w:color w:val="000090"/>
          <w:sz w:val="22"/>
          <w:szCs w:val="22"/>
        </w:rPr>
        <w:t>Voeding bij pancreatitis</w:t>
      </w:r>
    </w:p>
    <w:p w:rsidR="00381793" w:rsidRPr="00F823C5" w:rsidRDefault="00381793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4A63CF">
        <w:rPr>
          <w:rFonts w:asciiTheme="minorHAnsi" w:hAnsiTheme="minorHAnsi"/>
          <w:b/>
          <w:bCs/>
          <w:color w:val="000090"/>
          <w:sz w:val="22"/>
          <w:szCs w:val="22"/>
        </w:rPr>
        <w:t xml:space="preserve">Marc </w:t>
      </w:r>
      <w:proofErr w:type="spellStart"/>
      <w:r w:rsidR="004A63CF">
        <w:rPr>
          <w:rFonts w:asciiTheme="minorHAnsi" w:hAnsiTheme="minorHAnsi"/>
          <w:b/>
          <w:bCs/>
          <w:color w:val="000090"/>
          <w:sz w:val="22"/>
          <w:szCs w:val="22"/>
        </w:rPr>
        <w:t>Besselink</w:t>
      </w:r>
      <w:proofErr w:type="spellEnd"/>
      <w:r w:rsidR="004A63CF">
        <w:rPr>
          <w:rFonts w:asciiTheme="minorHAnsi" w:hAnsiTheme="minorHAnsi"/>
          <w:b/>
          <w:bCs/>
          <w:color w:val="000090"/>
          <w:sz w:val="22"/>
          <w:szCs w:val="22"/>
        </w:rPr>
        <w:t xml:space="preserve">, </w:t>
      </w:r>
      <w:r w:rsidR="00552933">
        <w:rPr>
          <w:rFonts w:asciiTheme="minorHAnsi" w:hAnsiTheme="minorHAnsi"/>
          <w:b/>
          <w:bCs/>
          <w:color w:val="000090"/>
          <w:sz w:val="22"/>
          <w:szCs w:val="22"/>
        </w:rPr>
        <w:t>AMC</w:t>
      </w:r>
    </w:p>
    <w:p w:rsidR="00C209FA" w:rsidRDefault="00F823C5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09.25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C209FA">
        <w:rPr>
          <w:rFonts w:asciiTheme="minorHAnsi" w:hAnsiTheme="minorHAnsi"/>
          <w:b/>
          <w:bCs/>
          <w:color w:val="000090"/>
          <w:sz w:val="22"/>
          <w:szCs w:val="22"/>
        </w:rPr>
        <w:t>Parenterale voeding bij kinderen: wanneer?</w:t>
      </w:r>
    </w:p>
    <w:p w:rsidR="00C209FA" w:rsidRDefault="00C209FA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  <w:t>Koen Joosten, Erasmus MC</w:t>
      </w:r>
    </w:p>
    <w:p w:rsidR="00381793" w:rsidRPr="002632C7" w:rsidRDefault="00F823C5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09.50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37245F" w:rsidRPr="002632C7">
        <w:rPr>
          <w:rFonts w:asciiTheme="minorHAnsi" w:hAnsiTheme="minorHAnsi"/>
          <w:b/>
          <w:bCs/>
          <w:color w:val="000090"/>
          <w:sz w:val="22"/>
          <w:szCs w:val="22"/>
        </w:rPr>
        <w:t>Vitamine B12; mythen en feiten</w:t>
      </w:r>
    </w:p>
    <w:p w:rsidR="00CA4AB2" w:rsidRPr="009A46DE" w:rsidRDefault="00CA4AB2" w:rsidP="00C209FA">
      <w:pPr>
        <w:pStyle w:val="Normaalweb"/>
        <w:ind w:left="708" w:firstLine="708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Mireille Serlie, AMC</w:t>
      </w:r>
    </w:p>
    <w:p w:rsidR="00DF53D2" w:rsidRPr="009A46DE" w:rsidRDefault="00DF53D2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</w:p>
    <w:p w:rsidR="00F823C5" w:rsidRPr="009A46DE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9A46DE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After ESPEN </w:t>
      </w:r>
      <w:proofErr w:type="spellStart"/>
      <w:r w:rsidRPr="009A46DE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presentaties</w:t>
      </w:r>
      <w:proofErr w:type="spellEnd"/>
    </w:p>
    <w:p w:rsidR="00F823C5" w:rsidRPr="007036A4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10.15 </w:t>
      </w:r>
      <w:proofErr w:type="spellStart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 </w:t>
      </w:r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1</w:t>
      </w:r>
    </w:p>
    <w:p w:rsidR="001A572B" w:rsidRDefault="001A572B" w:rsidP="009A46DE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PATIENT SATISFACTION, ENERGY AND PROTEIN INTAKE IN A GENERAL HOSPITAL POPULATION AFTER SWITCHING TO A NEW</w:t>
      </w: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 HOSPITAL ROOM CATERING SERVICE</w:t>
      </w:r>
    </w:p>
    <w:p w:rsidR="001A572B" w:rsidRDefault="001A572B" w:rsidP="001A572B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Ingrid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Gisbertz</w:t>
      </w:r>
      <w:proofErr w:type="spellEnd"/>
    </w:p>
    <w:p w:rsid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10.25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2</w:t>
      </w:r>
    </w:p>
    <w:p w:rsidR="009A46DE" w:rsidRDefault="009A46DE" w:rsidP="009A46DE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9A46DE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VALIDITY OF PREDICTIVE EQUATIONS FOR RESTING ENERGY EXPENDITURE FOR OVERWEIGHT OLDER ADULTS WITH AND WITHOUT DIABETES</w:t>
      </w:r>
    </w:p>
    <w:p w:rsidR="009A46DE" w:rsidRDefault="009A46DE" w:rsidP="009A46DE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Amely</w:t>
      </w:r>
      <w:proofErr w:type="spellEnd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Verreijen</w:t>
      </w:r>
      <w:proofErr w:type="spellEnd"/>
    </w:p>
    <w:p w:rsidR="001A572B" w:rsidRPr="009A46DE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10.35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3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lastRenderedPageBreak/>
        <w:t>TAUROLIDINE LOCKING PREVENTS CATHETER-RELATED BLOODSTREAM INFECTIONS IN PATIENTS ON HOME PARENTERAL NUTRITION – A RANDOMIZED CONTROLLED TRIAL</w:t>
      </w:r>
    </w:p>
    <w:p w:rsidR="00D72092" w:rsidRPr="007036A4" w:rsidRDefault="00D72092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  <w:r w:rsidRPr="007036A4">
        <w:rPr>
          <w:rFonts w:asciiTheme="minorHAnsi" w:hAnsiTheme="minorHAnsi"/>
          <w:b/>
          <w:bCs/>
          <w:color w:val="000090"/>
          <w:sz w:val="22"/>
          <w:szCs w:val="22"/>
        </w:rPr>
        <w:t>Yannick Wouters</w:t>
      </w:r>
    </w:p>
    <w:p w:rsidR="001A572B" w:rsidRP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10.45 uur</w:t>
      </w: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ab/>
        <w:t>Pauze</w:t>
      </w:r>
    </w:p>
    <w:p w:rsidR="001A572B" w:rsidRPr="001A572B" w:rsidRDefault="001A572B" w:rsidP="002632C7">
      <w:pPr>
        <w:pStyle w:val="Normaalweb"/>
        <w:ind w:left="1410" w:hanging="1410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11.15 uur</w:t>
      </w: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Keynote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Lecture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: De rol van hormonen in de katabole respons bij ernstige ziekte: consequenties voor voeding?</w:t>
      </w:r>
    </w:p>
    <w:p w:rsidR="001A572B" w:rsidRPr="001A572B" w:rsidRDefault="001A572B" w:rsidP="002632C7">
      <w:pPr>
        <w:pStyle w:val="Normaalweb"/>
        <w:ind w:left="702" w:firstLine="708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Prof. Dr. G. van den Berghe, Katholieke Universiteit, Leuven</w:t>
      </w:r>
    </w:p>
    <w:p w:rsidR="001A572B" w:rsidRP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After ESPEN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presentaties</w:t>
      </w:r>
      <w:proofErr w:type="spellEnd"/>
    </w:p>
    <w:p w:rsidR="001A572B" w:rsidRPr="00D72092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11.45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4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BEDSIDE NUTRITIONAL ASSESSMENT TOOLS COMPARED WITH CT BASED SKELETAL MUSCLE MASS ANALYSIS IN PATIENTS AWAITING LIVER TRANSPLANTATION</w:t>
      </w:r>
    </w:p>
    <w:p w:rsidR="00D72092" w:rsidRP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Saskia </w:t>
      </w: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Riemslag</w:t>
      </w:r>
      <w:proofErr w:type="spellEnd"/>
    </w:p>
    <w:p w:rsidR="00DF53D2" w:rsidRPr="00D72092" w:rsidRDefault="001A572B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11.55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5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CRITICAL ILLNESS IS ASSOCIATED WITH COMPROMISED FGF19 RESPONSE AFTER LIPID STIMULATION: AN OBSERVATIONAL COMPARISON STUDY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Kiran </w:t>
      </w: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Koelfat</w:t>
      </w:r>
      <w:proofErr w:type="spellEnd"/>
    </w:p>
    <w:p w:rsidR="001A572B" w:rsidRPr="00C209FA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12.05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6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MALNUTRITION IS ASSOCIATED WITH MOBILITY PROBLEMS IN BELGIAN NURSING HOME RESIDENTS AND COMMUNITY DWELLING OLDER ADULTS</w:t>
      </w:r>
    </w:p>
    <w:p w:rsidR="00D72092" w:rsidRPr="001A572B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Janneke van Wijngaarden</w:t>
      </w:r>
    </w:p>
    <w:p w:rsidR="001A572B" w:rsidRP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12.15 uur</w:t>
      </w: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ab/>
        <w:t>Lunch + Posterrondes</w:t>
      </w:r>
    </w:p>
    <w:p w:rsidR="00F823C5" w:rsidRPr="007036A4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13.15 </w:t>
      </w:r>
      <w:proofErr w:type="spellStart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7</w:t>
      </w:r>
      <w:r w:rsidR="00F823C5"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EVALUATION OF QUALITY OF LIFE AND DISTRESS IN PATIENTS USING HOME PARENTERAL NUTRITION AND THEIR CAREGIVER: A CROSS SECTIONAL ANALYSIS</w:t>
      </w:r>
    </w:p>
    <w:p w:rsidR="00D72092" w:rsidRPr="007036A4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Judith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Beurskens</w:t>
      </w:r>
      <w:proofErr w:type="spellEnd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 Meijerink</w:t>
      </w:r>
    </w:p>
    <w:p w:rsidR="001A572B" w:rsidRPr="007036A4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7036A4">
        <w:rPr>
          <w:rFonts w:asciiTheme="minorHAnsi" w:hAnsiTheme="minorHAnsi"/>
          <w:b/>
          <w:bCs/>
          <w:color w:val="000090"/>
          <w:sz w:val="22"/>
          <w:szCs w:val="22"/>
        </w:rPr>
        <w:t>13.25 uur</w:t>
      </w:r>
      <w:r w:rsidRPr="007036A4">
        <w:rPr>
          <w:rFonts w:asciiTheme="minorHAnsi" w:hAnsiTheme="minorHAnsi"/>
          <w:b/>
          <w:bCs/>
          <w:color w:val="000090"/>
          <w:sz w:val="22"/>
          <w:szCs w:val="22"/>
        </w:rPr>
        <w:tab/>
        <w:t>abstract 8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A NOVEL  IN-HOSPITAL MEAL SERVICE IMPROVES PROTEIN AND ENERGY </w:t>
      </w: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INTAKE, A  PROSPECTIVE STUDY</w:t>
      </w:r>
    </w:p>
    <w:p w:rsidR="00D72092" w:rsidRPr="002632C7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lastRenderedPageBreak/>
        <w:t xml:space="preserve">Dorian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Dijxhoorn</w:t>
      </w:r>
      <w:proofErr w:type="spellEnd"/>
    </w:p>
    <w:p w:rsidR="001A572B" w:rsidRPr="002632C7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13.35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9</w:t>
      </w:r>
    </w:p>
    <w:p w:rsidR="00D72092" w:rsidRPr="002632C7" w:rsidRDefault="0049627F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ASSOCIATION BETWEEN </w:t>
      </w:r>
      <w:r w:rsidR="00D72092"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LNUTRITION AND ORAL HEALTH IN DUTCH NURSING HOME RESIDENTS: RESULTS OF THE LPZ-STUDY</w:t>
      </w:r>
    </w:p>
    <w:p w:rsidR="00D72092" w:rsidRPr="007036A4" w:rsidRDefault="001A572B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Viviënne</w:t>
      </w:r>
      <w:proofErr w:type="spellEnd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Huppertz</w:t>
      </w:r>
      <w:proofErr w:type="spellEnd"/>
    </w:p>
    <w:p w:rsidR="00C209FA" w:rsidRDefault="00DF53D2" w:rsidP="00C209FA">
      <w:pPr>
        <w:pStyle w:val="Normaalweb"/>
        <w:ind w:left="1410" w:hanging="1410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13.45</w:t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 uur </w:t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0" w:name="_Hlk498937385"/>
      <w:r w:rsidR="00381793">
        <w:rPr>
          <w:rFonts w:asciiTheme="minorHAnsi" w:hAnsiTheme="minorHAnsi"/>
          <w:b/>
          <w:bCs/>
          <w:color w:val="000090"/>
          <w:sz w:val="22"/>
          <w:szCs w:val="22"/>
        </w:rPr>
        <w:t xml:space="preserve">Eiwit en </w:t>
      </w:r>
      <w:proofErr w:type="spellStart"/>
      <w:r w:rsidR="00381793">
        <w:rPr>
          <w:rFonts w:asciiTheme="minorHAnsi" w:hAnsiTheme="minorHAnsi"/>
          <w:b/>
          <w:bCs/>
          <w:color w:val="000090"/>
          <w:sz w:val="22"/>
          <w:szCs w:val="22"/>
        </w:rPr>
        <w:t>frailty</w:t>
      </w:r>
      <w:proofErr w:type="spellEnd"/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bookmarkEnd w:id="0"/>
    </w:p>
    <w:p w:rsidR="00C209FA" w:rsidRDefault="002834D8" w:rsidP="00C209FA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2834D8">
        <w:rPr>
          <w:rFonts w:asciiTheme="minorHAnsi" w:hAnsiTheme="minorHAnsi"/>
          <w:b/>
          <w:bCs/>
          <w:color w:val="000090"/>
          <w:sz w:val="22"/>
          <w:szCs w:val="22"/>
        </w:rPr>
        <w:t xml:space="preserve">Drs. </w:t>
      </w:r>
      <w:proofErr w:type="spellStart"/>
      <w:r w:rsidRPr="002834D8">
        <w:rPr>
          <w:rFonts w:asciiTheme="minorHAnsi" w:hAnsiTheme="minorHAnsi"/>
          <w:b/>
          <w:bCs/>
          <w:color w:val="000090"/>
          <w:sz w:val="22"/>
          <w:szCs w:val="22"/>
        </w:rPr>
        <w:t>Imre</w:t>
      </w:r>
      <w:proofErr w:type="spellEnd"/>
      <w:r w:rsidRPr="002834D8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proofErr w:type="spellStart"/>
      <w:r w:rsidRPr="002834D8">
        <w:rPr>
          <w:rFonts w:asciiTheme="minorHAnsi" w:hAnsiTheme="minorHAnsi"/>
          <w:b/>
          <w:bCs/>
          <w:color w:val="000090"/>
          <w:sz w:val="22"/>
          <w:szCs w:val="22"/>
        </w:rPr>
        <w:t>Kouw</w:t>
      </w:r>
      <w:proofErr w:type="spellEnd"/>
      <w:r w:rsidRPr="002834D8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</w:p>
    <w:p w:rsidR="00C209FA" w:rsidRDefault="00DF53D2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14.10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1" w:name="_Hlk498937461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 xml:space="preserve">Hoe kun je het beste de </w:t>
      </w:r>
      <w:r w:rsidR="00C209FA">
        <w:rPr>
          <w:rFonts w:asciiTheme="minorHAnsi" w:hAnsiTheme="minorHAnsi"/>
          <w:b/>
          <w:bCs/>
          <w:color w:val="000090"/>
          <w:sz w:val="22"/>
          <w:szCs w:val="22"/>
        </w:rPr>
        <w:t xml:space="preserve">energiebehoefte 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berekenen?</w:t>
      </w:r>
      <w:bookmarkEnd w:id="1"/>
    </w:p>
    <w:p w:rsidR="00C209FA" w:rsidRPr="00F823C5" w:rsidRDefault="00C209FA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  <w:t>Peter Weijs</w:t>
      </w:r>
    </w:p>
    <w:p w:rsidR="00DF53D2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14.35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54100C">
        <w:rPr>
          <w:rFonts w:asciiTheme="minorHAnsi" w:hAnsiTheme="minorHAnsi"/>
          <w:b/>
          <w:bCs/>
          <w:color w:val="000090"/>
          <w:sz w:val="22"/>
          <w:szCs w:val="22"/>
        </w:rPr>
        <w:t>De rol van plantaardige eiwitten</w:t>
      </w:r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in </w:t>
      </w:r>
      <w:r w:rsidR="00CA4AB2">
        <w:rPr>
          <w:rFonts w:asciiTheme="minorHAnsi" w:hAnsiTheme="minorHAnsi"/>
          <w:b/>
          <w:bCs/>
          <w:color w:val="000090"/>
          <w:sz w:val="22"/>
          <w:szCs w:val="22"/>
        </w:rPr>
        <w:t>de voeding</w:t>
      </w:r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>?</w:t>
      </w:r>
    </w:p>
    <w:p w:rsidR="002632C7" w:rsidRDefault="0054100C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  <w:t>Sander Kersten</w:t>
      </w:r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r w:rsid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</w:p>
    <w:p w:rsidR="00F823C5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15.00</w:t>
      </w:r>
      <w:r w:rsidRPr="00DF53D2"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 w:rsidRPr="00DF53D2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>Pauze</w:t>
      </w:r>
    </w:p>
    <w:p w:rsidR="00DF53D2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15.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25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2" w:name="OLE_LINK1"/>
      <w:r w:rsidR="00947D5B">
        <w:rPr>
          <w:rFonts w:asciiTheme="minorHAnsi" w:hAnsiTheme="minorHAnsi"/>
          <w:b/>
          <w:bCs/>
          <w:color w:val="000090"/>
          <w:sz w:val="22"/>
          <w:szCs w:val="22"/>
        </w:rPr>
        <w:t>Optimale timing van eiwit en calorieën bij IC-patiënten</w:t>
      </w:r>
    </w:p>
    <w:bookmarkEnd w:id="2"/>
    <w:p w:rsidR="00947D5B" w:rsidRDefault="00947D5B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674AE0" w:rsidRPr="002632C7">
        <w:rPr>
          <w:rFonts w:asciiTheme="minorHAnsi" w:hAnsiTheme="minorHAnsi"/>
          <w:b/>
          <w:bCs/>
          <w:color w:val="000090"/>
          <w:sz w:val="22"/>
          <w:szCs w:val="22"/>
        </w:rPr>
        <w:t>Arthur</w:t>
      </w:r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 van Zanten</w:t>
      </w:r>
    </w:p>
    <w:p w:rsidR="00E613E4" w:rsidRDefault="00DF53D2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15.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50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3" w:name="_Hlk498937736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Voeding van ziekenhuis naar thuis: voorbeelden uit de geriatrie</w:t>
      </w:r>
      <w:bookmarkEnd w:id="3"/>
    </w:p>
    <w:p w:rsidR="00E613E4" w:rsidRDefault="00E613E4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Bianca Buurman, AMC</w:t>
      </w:r>
    </w:p>
    <w:p w:rsidR="00E613E4" w:rsidRDefault="00DF53D2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6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>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15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4" w:name="_Hlk498938066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Voeding bij COPD: nieuwe inzichten</w:t>
      </w:r>
      <w:bookmarkEnd w:id="4"/>
    </w:p>
    <w:p w:rsidR="00E613E4" w:rsidRDefault="00E613E4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  <w:t>Annemie Schols</w:t>
      </w:r>
    </w:p>
    <w:p w:rsidR="00674AE0" w:rsidRDefault="00DF53D2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16.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40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 xml:space="preserve">Afsluiting, </w:t>
      </w:r>
      <w:proofErr w:type="spellStart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posteraward</w:t>
      </w:r>
      <w:proofErr w:type="spellEnd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 xml:space="preserve"> en certificaten</w:t>
      </w:r>
    </w:p>
    <w:p w:rsidR="00DF53D2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</w:p>
    <w:p w:rsidR="00DF53D2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Parallel programma</w:t>
      </w:r>
    </w:p>
    <w:p w:rsidR="00E57775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10.15 uur</w:t>
      </w:r>
      <w:r w:rsidR="000448FB">
        <w:rPr>
          <w:rFonts w:asciiTheme="minorHAnsi" w:hAnsiTheme="minorHAnsi"/>
          <w:b/>
          <w:bCs/>
          <w:color w:val="000090"/>
          <w:sz w:val="22"/>
          <w:szCs w:val="22"/>
        </w:rPr>
        <w:t xml:space="preserve"> – 10.45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E14759">
        <w:rPr>
          <w:rFonts w:asciiTheme="minorHAnsi" w:hAnsiTheme="minorHAnsi"/>
          <w:b/>
          <w:bCs/>
          <w:color w:val="000090"/>
          <w:sz w:val="22"/>
          <w:szCs w:val="22"/>
        </w:rPr>
        <w:t>Workshop I: indirecte calorimetrie</w:t>
      </w:r>
    </w:p>
    <w:p w:rsidR="000448FB" w:rsidRPr="00947D5B" w:rsidRDefault="00E57775" w:rsidP="00E57775">
      <w:pPr>
        <w:pStyle w:val="Normaalweb"/>
        <w:ind w:left="2832" w:firstLine="8"/>
        <w:rPr>
          <w:rFonts w:asciiTheme="minorHAnsi" w:hAnsiTheme="minorHAnsi"/>
          <w:b/>
          <w:bCs/>
          <w:i/>
          <w:color w:val="000090"/>
          <w:sz w:val="22"/>
          <w:szCs w:val="22"/>
        </w:rPr>
      </w:pPr>
      <w:r w:rsidRPr="002632C7">
        <w:rPr>
          <w:rFonts w:asciiTheme="minorHAnsi" w:hAnsiTheme="minorHAnsi"/>
          <w:b/>
          <w:bCs/>
          <w:i/>
          <w:color w:val="000090"/>
          <w:sz w:val="22"/>
          <w:szCs w:val="22"/>
        </w:rPr>
        <w:t>Kristine Koekkoek/Corina de Gooijer, Ziekenhuis Gelderse Vallei, Ede</w:t>
      </w:r>
    </w:p>
    <w:p w:rsidR="00DF53D2" w:rsidRDefault="00E14759" w:rsidP="000448FB">
      <w:pPr>
        <w:pStyle w:val="Normaalweb"/>
        <w:ind w:left="2124" w:firstLine="708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(maximaal 30 deelnemers</w:t>
      </w:r>
      <w:r w:rsidR="00E57775">
        <w:rPr>
          <w:rFonts w:asciiTheme="minorHAnsi" w:hAnsiTheme="minorHAnsi"/>
          <w:b/>
          <w:bCs/>
          <w:color w:val="000090"/>
          <w:sz w:val="22"/>
          <w:szCs w:val="22"/>
        </w:rPr>
        <w:t xml:space="preserve"> van Nationale Voedingscongres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>)</w:t>
      </w:r>
    </w:p>
    <w:p w:rsidR="000448FB" w:rsidRDefault="00E14759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10.15 uur</w:t>
      </w:r>
      <w:r w:rsidR="000448FB">
        <w:rPr>
          <w:rFonts w:asciiTheme="minorHAnsi" w:hAnsiTheme="minorHAnsi"/>
          <w:b/>
          <w:bCs/>
          <w:color w:val="000090"/>
          <w:sz w:val="22"/>
          <w:szCs w:val="22"/>
        </w:rPr>
        <w:t xml:space="preserve"> – 10.45 uur</w:t>
      </w:r>
      <w:r w:rsidR="000448FB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Workshop II: </w:t>
      </w:r>
      <w:r w:rsidR="00512F76">
        <w:rPr>
          <w:rFonts w:asciiTheme="minorHAnsi" w:hAnsiTheme="minorHAnsi"/>
          <w:b/>
          <w:bCs/>
          <w:color w:val="000090"/>
          <w:sz w:val="22"/>
          <w:szCs w:val="22"/>
        </w:rPr>
        <w:t>Verpleegkundige meetstraat</w:t>
      </w:r>
    </w:p>
    <w:p w:rsidR="00512F76" w:rsidRDefault="00512F76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>Paulien Voogt</w:t>
      </w:r>
      <w:r w:rsidR="002632C7">
        <w:rPr>
          <w:rFonts w:asciiTheme="minorHAnsi" w:hAnsiTheme="minorHAnsi"/>
          <w:b/>
          <w:bCs/>
          <w:color w:val="000090"/>
          <w:sz w:val="22"/>
          <w:szCs w:val="22"/>
        </w:rPr>
        <w:t>,</w:t>
      </w:r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JBZ </w:t>
      </w:r>
      <w:r w:rsidR="002632C7">
        <w:rPr>
          <w:rFonts w:asciiTheme="minorHAnsi" w:hAnsiTheme="minorHAnsi"/>
          <w:b/>
          <w:bCs/>
          <w:color w:val="000090"/>
          <w:sz w:val="22"/>
          <w:szCs w:val="22"/>
        </w:rPr>
        <w:t>/</w:t>
      </w:r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proofErr w:type="spellStart"/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>Marielle</w:t>
      </w:r>
      <w:proofErr w:type="spellEnd"/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Klos </w:t>
      </w:r>
    </w:p>
    <w:p w:rsidR="00E14759" w:rsidRPr="00DF53D2" w:rsidRDefault="00E14759" w:rsidP="000448FB">
      <w:pPr>
        <w:pStyle w:val="Normaalweb"/>
        <w:ind w:left="2124" w:firstLine="708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lastRenderedPageBreak/>
        <w:t>(maximaal 30 deelnemers</w:t>
      </w:r>
      <w:r w:rsidR="00E57775" w:rsidRPr="00E57775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r w:rsidR="00E57775">
        <w:rPr>
          <w:rFonts w:asciiTheme="minorHAnsi" w:hAnsiTheme="minorHAnsi"/>
          <w:b/>
          <w:bCs/>
          <w:color w:val="000090"/>
          <w:sz w:val="22"/>
          <w:szCs w:val="22"/>
        </w:rPr>
        <w:t>van Nationale Voedingscongres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>)</w:t>
      </w:r>
    </w:p>
    <w:p w:rsidR="00F823C5" w:rsidRPr="00C209FA" w:rsidRDefault="000448FB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C209FA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10.45 </w:t>
      </w:r>
      <w:proofErr w:type="spellStart"/>
      <w:r w:rsidRPr="00C209FA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C209FA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  <w:r w:rsidRPr="00C209FA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  <w:r w:rsidRPr="00C209FA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  <w:proofErr w:type="spellStart"/>
      <w:r w:rsidRPr="00C209FA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Pauze</w:t>
      </w:r>
      <w:proofErr w:type="spellEnd"/>
    </w:p>
    <w:p w:rsidR="000448FB" w:rsidRPr="00C209FA" w:rsidRDefault="000448FB" w:rsidP="000448FB">
      <w:pPr>
        <w:ind w:left="2832" w:hanging="2832"/>
        <w:rPr>
          <w:b/>
          <w:bCs/>
          <w:color w:val="000090"/>
          <w:sz w:val="22"/>
          <w:szCs w:val="22"/>
          <w:lang w:val="en-GB"/>
        </w:rPr>
      </w:pPr>
      <w:r w:rsidRPr="00C209FA">
        <w:rPr>
          <w:b/>
          <w:bCs/>
          <w:color w:val="000090"/>
          <w:sz w:val="22"/>
          <w:szCs w:val="22"/>
          <w:lang w:val="en-GB"/>
        </w:rPr>
        <w:t xml:space="preserve">11.15 </w:t>
      </w:r>
      <w:proofErr w:type="spellStart"/>
      <w:r w:rsidRPr="00C209FA">
        <w:rPr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C209FA">
        <w:rPr>
          <w:b/>
          <w:bCs/>
          <w:color w:val="000090"/>
          <w:sz w:val="22"/>
          <w:szCs w:val="22"/>
          <w:lang w:val="en-GB"/>
        </w:rPr>
        <w:t xml:space="preserve"> – 1</w:t>
      </w:r>
      <w:r w:rsidR="002632C7">
        <w:rPr>
          <w:b/>
          <w:bCs/>
          <w:color w:val="000090"/>
          <w:sz w:val="22"/>
          <w:szCs w:val="22"/>
          <w:lang w:val="en-GB"/>
        </w:rPr>
        <w:t>6</w:t>
      </w:r>
      <w:r w:rsidRPr="00C209FA">
        <w:rPr>
          <w:b/>
          <w:bCs/>
          <w:color w:val="000090"/>
          <w:sz w:val="22"/>
          <w:szCs w:val="22"/>
          <w:lang w:val="en-GB"/>
        </w:rPr>
        <w:t>.</w:t>
      </w:r>
      <w:r w:rsidR="002632C7">
        <w:rPr>
          <w:b/>
          <w:bCs/>
          <w:color w:val="000090"/>
          <w:sz w:val="22"/>
          <w:szCs w:val="22"/>
          <w:lang w:val="en-GB"/>
        </w:rPr>
        <w:t>45</w:t>
      </w:r>
      <w:r w:rsidRPr="00C209FA">
        <w:rPr>
          <w:b/>
          <w:bCs/>
          <w:color w:val="000090"/>
          <w:sz w:val="22"/>
          <w:szCs w:val="22"/>
          <w:lang w:val="en-GB"/>
        </w:rPr>
        <w:t xml:space="preserve"> </w:t>
      </w:r>
      <w:proofErr w:type="spellStart"/>
      <w:r w:rsidRPr="00C209FA">
        <w:rPr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C209FA">
        <w:rPr>
          <w:b/>
          <w:bCs/>
          <w:color w:val="000090"/>
          <w:sz w:val="22"/>
          <w:szCs w:val="22"/>
          <w:lang w:val="en-GB"/>
        </w:rPr>
        <w:tab/>
        <w:t>LLL Programme: Nutritional support in the elderly patients Part I</w:t>
      </w:r>
      <w:r w:rsidR="00D75CA9" w:rsidRPr="00C209FA">
        <w:rPr>
          <w:b/>
          <w:bCs/>
          <w:color w:val="000090"/>
          <w:sz w:val="22"/>
          <w:szCs w:val="22"/>
          <w:lang w:val="en-GB"/>
        </w:rPr>
        <w:t xml:space="preserve"> in cooperation with ESPEN (</w:t>
      </w:r>
      <w:r w:rsidR="003C3004" w:rsidRPr="00C209FA">
        <w:rPr>
          <w:b/>
          <w:bCs/>
          <w:color w:val="000090"/>
          <w:sz w:val="22"/>
          <w:szCs w:val="22"/>
          <w:lang w:val="en-GB"/>
        </w:rPr>
        <w:t xml:space="preserve"> separate entrance </w:t>
      </w:r>
      <w:r w:rsidR="00D75CA9" w:rsidRPr="00C209FA">
        <w:rPr>
          <w:b/>
          <w:bCs/>
          <w:color w:val="000090"/>
          <w:sz w:val="22"/>
          <w:szCs w:val="22"/>
          <w:lang w:val="en-GB"/>
        </w:rPr>
        <w:t xml:space="preserve">fee </w:t>
      </w:r>
      <w:r w:rsidR="003C3004" w:rsidRPr="00C209FA">
        <w:rPr>
          <w:b/>
          <w:bCs/>
          <w:color w:val="000090"/>
          <w:sz w:val="22"/>
          <w:szCs w:val="22"/>
          <w:lang w:val="en-GB"/>
        </w:rPr>
        <w:t>90</w:t>
      </w:r>
      <w:r w:rsidR="00D75CA9" w:rsidRPr="00C209FA">
        <w:rPr>
          <w:b/>
          <w:bCs/>
          <w:color w:val="000090"/>
          <w:sz w:val="22"/>
          <w:szCs w:val="22"/>
          <w:lang w:val="en-GB"/>
        </w:rPr>
        <w:t>,=)</w:t>
      </w:r>
    </w:p>
    <w:p w:rsidR="003C3004" w:rsidRPr="00C209FA" w:rsidRDefault="003C3004" w:rsidP="003C3004">
      <w:pPr>
        <w:rPr>
          <w:rFonts w:ascii="Times" w:eastAsia="Times New Roman" w:hAnsi="Times" w:cs="Times New Roman"/>
          <w:i/>
          <w:sz w:val="20"/>
          <w:szCs w:val="20"/>
          <w:lang w:val="en-GB"/>
        </w:rPr>
      </w:pP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="00CA4AB2" w:rsidRPr="00C209FA">
        <w:rPr>
          <w:b/>
          <w:bCs/>
          <w:i/>
          <w:color w:val="000090"/>
          <w:sz w:val="22"/>
          <w:szCs w:val="22"/>
          <w:lang w:val="en-GB"/>
        </w:rPr>
        <w:t>Ingrid</w:t>
      </w:r>
      <w:r w:rsidR="002632C7">
        <w:rPr>
          <w:b/>
          <w:bCs/>
          <w:i/>
          <w:color w:val="000090"/>
          <w:sz w:val="22"/>
          <w:szCs w:val="22"/>
          <w:lang w:val="en-GB"/>
        </w:rPr>
        <w:t xml:space="preserve"> </w:t>
      </w:r>
      <w:proofErr w:type="spellStart"/>
      <w:r w:rsidR="002632C7">
        <w:rPr>
          <w:b/>
          <w:bCs/>
          <w:i/>
          <w:color w:val="000090"/>
          <w:sz w:val="22"/>
          <w:szCs w:val="22"/>
          <w:lang w:val="en-GB"/>
        </w:rPr>
        <w:t>Gisbertz</w:t>
      </w:r>
      <w:proofErr w:type="spellEnd"/>
    </w:p>
    <w:p w:rsidR="003C3004" w:rsidRPr="00C209FA" w:rsidRDefault="003C3004" w:rsidP="000448FB">
      <w:pPr>
        <w:ind w:left="2832" w:hanging="2832"/>
        <w:rPr>
          <w:b/>
          <w:bCs/>
          <w:color w:val="000090"/>
          <w:sz w:val="22"/>
          <w:szCs w:val="22"/>
          <w:lang w:val="en-GB"/>
        </w:rPr>
      </w:pPr>
    </w:p>
    <w:p w:rsidR="00D75CA9" w:rsidRPr="00C209FA" w:rsidRDefault="00D75CA9" w:rsidP="000448FB">
      <w:pPr>
        <w:ind w:left="2832" w:hanging="2832"/>
        <w:rPr>
          <w:b/>
          <w:bCs/>
          <w:color w:val="000090"/>
          <w:sz w:val="22"/>
          <w:szCs w:val="22"/>
          <w:lang w:val="en-GB"/>
        </w:rPr>
      </w:pPr>
    </w:p>
    <w:p w:rsidR="00F823C5" w:rsidRPr="00C209FA" w:rsidRDefault="00F823C5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bookmarkStart w:id="5" w:name="_GoBack"/>
      <w:bookmarkEnd w:id="5"/>
    </w:p>
    <w:p w:rsidR="00F823C5" w:rsidRPr="00C209FA" w:rsidRDefault="00F823C5">
      <w:pPr>
        <w:rPr>
          <w:color w:val="000090"/>
          <w:lang w:val="en-GB"/>
        </w:rPr>
      </w:pPr>
    </w:p>
    <w:sectPr w:rsidR="00F823C5" w:rsidRPr="00C209FA" w:rsidSect="000C17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5"/>
    <w:rsid w:val="000448FB"/>
    <w:rsid w:val="000C176C"/>
    <w:rsid w:val="00120E64"/>
    <w:rsid w:val="001A572B"/>
    <w:rsid w:val="002577D9"/>
    <w:rsid w:val="002632C7"/>
    <w:rsid w:val="00272DCD"/>
    <w:rsid w:val="002834D8"/>
    <w:rsid w:val="0032330A"/>
    <w:rsid w:val="0037245F"/>
    <w:rsid w:val="00381793"/>
    <w:rsid w:val="003C3004"/>
    <w:rsid w:val="003C4C4D"/>
    <w:rsid w:val="0049627F"/>
    <w:rsid w:val="004A63CF"/>
    <w:rsid w:val="005026AF"/>
    <w:rsid w:val="00512F76"/>
    <w:rsid w:val="0054100C"/>
    <w:rsid w:val="00552933"/>
    <w:rsid w:val="00553A85"/>
    <w:rsid w:val="00600E75"/>
    <w:rsid w:val="006071FB"/>
    <w:rsid w:val="00653629"/>
    <w:rsid w:val="00674AE0"/>
    <w:rsid w:val="00683F9E"/>
    <w:rsid w:val="00687F4C"/>
    <w:rsid w:val="007036A4"/>
    <w:rsid w:val="007B5EDB"/>
    <w:rsid w:val="007F5B0A"/>
    <w:rsid w:val="00936081"/>
    <w:rsid w:val="00947D5B"/>
    <w:rsid w:val="009A46DE"/>
    <w:rsid w:val="009B3EF9"/>
    <w:rsid w:val="009D4A58"/>
    <w:rsid w:val="00B27E61"/>
    <w:rsid w:val="00C209FA"/>
    <w:rsid w:val="00C351E1"/>
    <w:rsid w:val="00C4100B"/>
    <w:rsid w:val="00CA4AB2"/>
    <w:rsid w:val="00CA7A80"/>
    <w:rsid w:val="00D03F5C"/>
    <w:rsid w:val="00D33CF0"/>
    <w:rsid w:val="00D72092"/>
    <w:rsid w:val="00D75CA9"/>
    <w:rsid w:val="00D80E3B"/>
    <w:rsid w:val="00DF53D2"/>
    <w:rsid w:val="00E14759"/>
    <w:rsid w:val="00E57775"/>
    <w:rsid w:val="00E613E4"/>
    <w:rsid w:val="00EA2E24"/>
    <w:rsid w:val="00EA5D88"/>
    <w:rsid w:val="00F75E7E"/>
    <w:rsid w:val="00F823C5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EC0C6"/>
  <w14:defaultImageDpi w14:val="300"/>
  <w15:docId w15:val="{B413C55C-3EAC-4516-843B-CED75563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823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93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93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F75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van Zanten</dc:creator>
  <cp:keywords/>
  <dc:description/>
  <cp:lastModifiedBy>Jolien Wiegman</cp:lastModifiedBy>
  <cp:revision>3</cp:revision>
  <cp:lastPrinted>2017-11-20T09:03:00Z</cp:lastPrinted>
  <dcterms:created xsi:type="dcterms:W3CDTF">2017-11-21T11:14:00Z</dcterms:created>
  <dcterms:modified xsi:type="dcterms:W3CDTF">2017-11-21T11:17:00Z</dcterms:modified>
</cp:coreProperties>
</file>